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7F" w:rsidRDefault="001A29DC" w:rsidP="003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Принято</w:t>
      </w:r>
      <w:r w:rsidR="003819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19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38197F" w:rsidRPr="0038197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197F" w:rsidRDefault="0038197F" w:rsidP="003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Советом школы</w:t>
      </w:r>
      <w:r w:rsidR="001A29DC" w:rsidRPr="0038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8197F">
        <w:rPr>
          <w:rFonts w:ascii="Times New Roman" w:hAnsi="Times New Roman" w:cs="Times New Roman"/>
          <w:sz w:val="24"/>
          <w:szCs w:val="24"/>
        </w:rPr>
        <w:t xml:space="preserve">приказом МБОУ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197F">
        <w:rPr>
          <w:rFonts w:ascii="Times New Roman" w:hAnsi="Times New Roman" w:cs="Times New Roman"/>
          <w:sz w:val="24"/>
          <w:szCs w:val="24"/>
        </w:rPr>
        <w:t xml:space="preserve">Ш № </w:t>
      </w:r>
      <w:r>
        <w:rPr>
          <w:rFonts w:ascii="Times New Roman" w:hAnsi="Times New Roman" w:cs="Times New Roman"/>
          <w:sz w:val="24"/>
          <w:szCs w:val="24"/>
        </w:rPr>
        <w:t xml:space="preserve">11       </w:t>
      </w:r>
    </w:p>
    <w:p w:rsidR="0038197F" w:rsidRDefault="0038197F" w:rsidP="003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54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97F">
        <w:rPr>
          <w:rFonts w:ascii="Times New Roman" w:hAnsi="Times New Roman" w:cs="Times New Roman"/>
          <w:sz w:val="24"/>
          <w:szCs w:val="24"/>
        </w:rPr>
        <w:t>от 2</w:t>
      </w:r>
      <w:r w:rsidR="00154CD1">
        <w:rPr>
          <w:rFonts w:ascii="Times New Roman" w:hAnsi="Times New Roman" w:cs="Times New Roman"/>
          <w:sz w:val="24"/>
          <w:szCs w:val="24"/>
        </w:rPr>
        <w:t>5</w:t>
      </w:r>
      <w:r w:rsidRPr="0038197F">
        <w:rPr>
          <w:rFonts w:ascii="Times New Roman" w:hAnsi="Times New Roman" w:cs="Times New Roman"/>
          <w:sz w:val="24"/>
          <w:szCs w:val="24"/>
        </w:rPr>
        <w:t>.</w:t>
      </w:r>
      <w:r w:rsidR="00154CD1">
        <w:rPr>
          <w:rFonts w:ascii="Times New Roman" w:hAnsi="Times New Roman" w:cs="Times New Roman"/>
          <w:sz w:val="24"/>
          <w:szCs w:val="24"/>
        </w:rPr>
        <w:t>12</w:t>
      </w:r>
      <w:r w:rsidRPr="0038197F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197F">
        <w:rPr>
          <w:rFonts w:ascii="Times New Roman" w:hAnsi="Times New Roman" w:cs="Times New Roman"/>
          <w:sz w:val="24"/>
          <w:szCs w:val="24"/>
        </w:rPr>
        <w:t xml:space="preserve"> </w:t>
      </w:r>
      <w:r w:rsidR="00154CD1">
        <w:rPr>
          <w:rFonts w:ascii="Times New Roman" w:hAnsi="Times New Roman" w:cs="Times New Roman"/>
          <w:sz w:val="24"/>
          <w:szCs w:val="24"/>
        </w:rPr>
        <w:t>31</w:t>
      </w:r>
      <w:r w:rsidRPr="0038197F">
        <w:rPr>
          <w:rFonts w:ascii="Times New Roman" w:hAnsi="Times New Roman" w:cs="Times New Roman"/>
          <w:sz w:val="24"/>
          <w:szCs w:val="24"/>
        </w:rPr>
        <w:t>.</w:t>
      </w:r>
      <w:r w:rsidR="00154CD1">
        <w:rPr>
          <w:rFonts w:ascii="Times New Roman" w:hAnsi="Times New Roman" w:cs="Times New Roman"/>
          <w:sz w:val="24"/>
          <w:szCs w:val="24"/>
        </w:rPr>
        <w:t>12</w:t>
      </w:r>
      <w:r w:rsidRPr="0038197F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154CD1">
        <w:rPr>
          <w:rFonts w:ascii="Times New Roman" w:hAnsi="Times New Roman" w:cs="Times New Roman"/>
          <w:sz w:val="24"/>
          <w:szCs w:val="24"/>
        </w:rPr>
        <w:t>137</w:t>
      </w:r>
      <w:bookmarkStart w:id="0" w:name="_GoBack"/>
      <w:bookmarkEnd w:id="0"/>
    </w:p>
    <w:p w:rsidR="0038197F" w:rsidRDefault="0038197F" w:rsidP="0038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7F" w:rsidRDefault="0038197F" w:rsidP="0038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7F" w:rsidRDefault="001A29DC" w:rsidP="00381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F">
        <w:rPr>
          <w:rFonts w:ascii="Times New Roman" w:hAnsi="Times New Roman" w:cs="Times New Roman"/>
          <w:b/>
          <w:sz w:val="24"/>
          <w:szCs w:val="24"/>
        </w:rPr>
        <w:t>ПОЛОЖЕНИЕ об органах ученического самоуправления</w:t>
      </w:r>
    </w:p>
    <w:p w:rsidR="0038197F" w:rsidRPr="0038197F" w:rsidRDefault="0038197F" w:rsidP="00381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7F" w:rsidRDefault="001A29DC" w:rsidP="0038197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Общее положение.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Ученическое самоуправление (УС) – управление жизнедеятельностью школьного коллектива, осуществляемое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 В своей деятельности УС руководствуется законом РФ « Об образовании» ст.-35 п.2, ст.50 п.4, Конвенцией ООН «О правах ребенка», Уставом школы, а также настоящим положением и другими локально-правовыми актами школы. Деятельность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 УС направлена: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на достижение школьниками соответствующего образовательного и культурного уровня;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на адаптацию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на воспитание у школьников гражданственности, патриотизма, трудолюбия, уважение к правам и свободам человека, любви к окружающей природе.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2. Основные цели и задачи деятельности.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2.1.Целями создания и деятельности органов ученического самоуправления являются: - обеспечение необходимых условий для всестороннего развития личности и творческой самореализации школьников в соответствии с их потребностями; - обеспечение условий для защиты прав и интересов обучающихся, а также отстаивание таковых; - содействие в удовлетворении потребностей обучающихся в дополнительных услугах.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 xml:space="preserve">Для достижения своих целей УС решает следующие задачи: - формирование качеств личности школьников с помощью организации их жизни и деятельности; - оказание помощи обучающимся в познании себя и окружающих в адаптации и жизни; социальной защите их прав и интересов во всех сферах жизнедеятельности, в осознании того, что личностные проявления каждого возможно только в коллективе. </w:t>
      </w:r>
      <w:proofErr w:type="gramEnd"/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3.Структура органов ученического самоуправления Школы.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3.1.В школе принята и утверждена следующая структура органов ученического самоуправления (см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хему).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3.2.Высшим органом ученического самоуправления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 является конференция, которая собирается по мере необходимости не реже 1 раза в год. Конференция обучающихся заслушивает и утверждает план работы на год, заслушивает и обсуждает отчеты органов самоуправления.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4. Президентский Совет Школы. </w:t>
      </w:r>
    </w:p>
    <w:p w:rsidR="0038197F" w:rsidRDefault="00D2741B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A29DC" w:rsidRPr="0038197F">
        <w:rPr>
          <w:rFonts w:ascii="Times New Roman" w:hAnsi="Times New Roman" w:cs="Times New Roman"/>
          <w:sz w:val="24"/>
          <w:szCs w:val="24"/>
        </w:rPr>
        <w:t xml:space="preserve">Главным исполнительным координирующим органом ученического самоуправления является Президентский Совет Школы, действующий в период между общими собраниями </w:t>
      </w:r>
      <w:proofErr w:type="gramStart"/>
      <w:r w:rsidR="001A29DC" w:rsidRPr="003819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29DC" w:rsidRPr="0038197F">
        <w:rPr>
          <w:rFonts w:ascii="Times New Roman" w:hAnsi="Times New Roman" w:cs="Times New Roman"/>
          <w:sz w:val="24"/>
          <w:szCs w:val="24"/>
        </w:rPr>
        <w:t xml:space="preserve"> и подотчетный им. Президентский Совет выполняет организационные, представительные; информационные функции.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lastRenderedPageBreak/>
        <w:t xml:space="preserve">В пределах этих функций Президентский Совет уполномочен: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- представлять коллектив учащихся в общественных организациях, по необходимости на педагогических советах школы;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координировать деятельность первичных коллективов (классов);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разрабатывать программу деятельности коллектива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 школы, организовать ее реализацию;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принимать решение по вопросам общественной жизни обучающихся школы, сроков и порядков проведения собраний, отчетов, выборов и других мероприятий; - определять повестки для заседаний Президентского Совета; </w:t>
      </w:r>
    </w:p>
    <w:p w:rsid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заслушивать отчеты председателей органов ученического самоуправления школы и классов.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4..2. Структура и основы деятельности Президентского Совета Школы.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Президентский Совет формируется из министров: по образованию, культуре, труду, спорту, пресс-центра.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Из их числа выбирается Председатель Совета - Президент и его заместитель. - Заседание Президентского Совета правомочно, если на нем присутствует более половины его членов.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Президентский Совет собирается по мере необходимости, но не реже 1 раза в четверть.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Президентскому Совету подотчетны Совет старост, Совет библиотеки, Совет по спорту, пресс-центр, советы классных коллективов.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5. Организация работы школьных Советов - министерств.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5.1. В школьные Советы- министерства избираются по одному обучающемуся от каждого класса школы на учебный год.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5.2. На своем первом заседание каждый школьный Совет-министерство избирает председателя и заместителя.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5.3. Школьные Советы-министерства собираются на свои заседания не реже одного раза в месяц.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5.4. В своей деятельности Советы руководствуются планами, принятыми на первом заседание.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5.5. Решения принимаются общим голосованием простым большинством голосов при наличии на заседание более половины членов.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5.6. Решение Советов-министерств доводится членом школьного Совета до классного руководителя и классных коллективов.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6. Основные направления деятельности Советов Школы.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6.1. Совет-министерство по образованию: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 и выполнение каждым обучающимся правил внутреннего распорядка, заложенным в Уставе школы.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анализ успеваемости уч-ся 5-11 классов, подведение итогов успеваемости один раз в четверть.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- анализ организации горячего питания в школе.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-имеет право: готовить вопросы на заседания педагогического совета;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заслушивать командиров классов и ответственных за учебу по вопросам учебной дисциплины;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ходатайствовать перед администрацией о поощрении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>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lastRenderedPageBreak/>
        <w:t xml:space="preserve"> - принимать участие в разрешении конфликтных споров между учителями и учащимися; </w:t>
      </w:r>
    </w:p>
    <w:p w:rsidR="00D2741B" w:rsidRDefault="00D2741B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9DC" w:rsidRPr="0038197F">
        <w:rPr>
          <w:rFonts w:ascii="Times New Roman" w:hAnsi="Times New Roman" w:cs="Times New Roman"/>
          <w:sz w:val="24"/>
          <w:szCs w:val="24"/>
        </w:rPr>
        <w:t>.2. Совет старост: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-организует и проводит рейды по проверке санитарного состояния классов и школы;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-организации дежурства по классу, по школе, сохранности школьной мебели и учебников;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заслушивает отчеты старост о выполнении обязанностей;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приглашает на заседания обучающихся с отчетом о выполнении ими Устава школы, правил поведения.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- имеет право: заслушать на своем заседании отчет любого старосты 5-11 классов о своей работе; пригласить на заседание любого ученика 5-11 класса с отчетом о выполнении им Устава школы, правил поведения для обучающихся, режима школы в той части, которая относится к компетенции Совета старост.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</w:t>
      </w:r>
      <w:r w:rsidR="00D2741B">
        <w:rPr>
          <w:rFonts w:ascii="Times New Roman" w:hAnsi="Times New Roman" w:cs="Times New Roman"/>
          <w:sz w:val="24"/>
          <w:szCs w:val="24"/>
        </w:rPr>
        <w:t>6</w:t>
      </w:r>
      <w:r w:rsidRPr="0038197F">
        <w:rPr>
          <w:rFonts w:ascii="Times New Roman" w:hAnsi="Times New Roman" w:cs="Times New Roman"/>
          <w:sz w:val="24"/>
          <w:szCs w:val="24"/>
        </w:rPr>
        <w:t>.3. Совет-министерство культуры: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 xml:space="preserve">- регулирует, координирует и контролирует работу классных коллективов 9-11 классов, организацию внеклассных мероприятий, посещение кружков, творческих коллективов, организацию поездок, походов, экскурсий, участие в общешкольных мероприятиях, организует оформление праздников, конкурсов, вечеров. </w:t>
      </w:r>
      <w:proofErr w:type="gramEnd"/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подводит итоги работы классных коллективов 1 раз в полугодие;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планирует, организует и проводит творческие конкурсы, организует творческую деятельность в сфере нравственного, духовного, гражданского воспитания;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созданию условий для формирования здорового образа жизни;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организует и проводит спортивные мероприятия, спартакиады, дни здоровья, спортивные праздники и походы;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вовлекает обучающихся в спортивные секции; имеет право: заслушивать отчеты; ходатайствовать о поощрении обучающихся, классных коллективов, активно принимающих участие в культурно-массовой работе. </w:t>
      </w:r>
    </w:p>
    <w:p w:rsidR="00D2741B" w:rsidRDefault="00D2741B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9DC" w:rsidRPr="0038197F">
        <w:rPr>
          <w:rFonts w:ascii="Times New Roman" w:hAnsi="Times New Roman" w:cs="Times New Roman"/>
          <w:sz w:val="24"/>
          <w:szCs w:val="24"/>
        </w:rPr>
        <w:t xml:space="preserve">.4. Совет - министерство по спорту: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способствует физическому развитию и самосовершенствованию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>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созданию условий для формирования здорового образа жизни;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организует и проводит спортивные мероприятия, спартакиады, дни здоровья, спортивные праздники и походы;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вовлекает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 в спортивные секции;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имеет право: заслушивать отчеты физоргов классов о проделанной работе и оценивать их работу; подводить итоги соревнований, спартакиад, определять победителей, иметь свой информационный стенд. </w:t>
      </w:r>
    </w:p>
    <w:p w:rsidR="00D2741B" w:rsidRDefault="00D2741B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9DC" w:rsidRPr="0038197F">
        <w:rPr>
          <w:rFonts w:ascii="Times New Roman" w:hAnsi="Times New Roman" w:cs="Times New Roman"/>
          <w:sz w:val="24"/>
          <w:szCs w:val="24"/>
        </w:rPr>
        <w:t>.5. Пресс-центр.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 - организует выпуск газет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смотры-конкурсы плакатов, рисунков.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имеет право: подводить смотров-конкурсов рисунков, плакатов, газет и определять победителей; заслушивать отчеты редколлегий классов о проделанной работе. </w:t>
      </w:r>
    </w:p>
    <w:p w:rsidR="00D2741B" w:rsidRDefault="00D2741B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9DC" w:rsidRPr="0038197F">
        <w:rPr>
          <w:rFonts w:ascii="Times New Roman" w:hAnsi="Times New Roman" w:cs="Times New Roman"/>
          <w:sz w:val="24"/>
          <w:szCs w:val="24"/>
        </w:rPr>
        <w:t xml:space="preserve">.6.Совет библиотеки: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- осуществляет проверку учебников,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 xml:space="preserve">- организует участие в слете книголюбов; </w:t>
      </w:r>
    </w:p>
    <w:p w:rsidR="00D2741B" w:rsidRDefault="00D2741B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29DC" w:rsidRPr="0038197F">
        <w:rPr>
          <w:rFonts w:ascii="Times New Roman" w:hAnsi="Times New Roman" w:cs="Times New Roman"/>
          <w:sz w:val="24"/>
          <w:szCs w:val="24"/>
        </w:rPr>
        <w:t xml:space="preserve">. Руководство ученическим самоуправлением. 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За каждым Советом - министерством закрепляются кураторы из числа администрации Школы и педагогических работников, которые осуществляют педагогическую поддержку работы Советов-министерств.</w:t>
      </w:r>
    </w:p>
    <w:p w:rsidR="00D2741B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7.</w:t>
      </w:r>
      <w:r w:rsidR="00D2741B">
        <w:rPr>
          <w:rFonts w:ascii="Times New Roman" w:hAnsi="Times New Roman" w:cs="Times New Roman"/>
          <w:sz w:val="24"/>
          <w:szCs w:val="24"/>
        </w:rPr>
        <w:t xml:space="preserve">1. </w:t>
      </w:r>
      <w:r w:rsidRPr="0038197F">
        <w:rPr>
          <w:rFonts w:ascii="Times New Roman" w:hAnsi="Times New Roman" w:cs="Times New Roman"/>
          <w:sz w:val="24"/>
          <w:szCs w:val="24"/>
        </w:rPr>
        <w:t xml:space="preserve"> Самоуправление в классных коллективах. Основой организации самоуправления в Школе служит организация самоуправления в классах. Самоуправление в классах складывается из распределения конкретных обязанностей между </w:t>
      </w:r>
      <w:proofErr w:type="gramStart"/>
      <w:r w:rsidRPr="0038197F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38197F">
        <w:rPr>
          <w:rFonts w:ascii="Times New Roman" w:hAnsi="Times New Roman" w:cs="Times New Roman"/>
          <w:sz w:val="24"/>
          <w:szCs w:val="24"/>
        </w:rPr>
        <w:t xml:space="preserve"> обучающимися, выбора ответственных за наиболее важные разделы работы. </w:t>
      </w:r>
    </w:p>
    <w:p w:rsidR="00D2741B" w:rsidRDefault="00D2741B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29DC" w:rsidRPr="0038197F">
        <w:rPr>
          <w:rFonts w:ascii="Times New Roman" w:hAnsi="Times New Roman" w:cs="Times New Roman"/>
          <w:sz w:val="24"/>
          <w:szCs w:val="24"/>
        </w:rPr>
        <w:t xml:space="preserve">. Высшим органом самоуправления в классе является общее собрание. Общее собрание выбирает командира класса.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9DC" w:rsidRPr="0038197F">
        <w:rPr>
          <w:rFonts w:ascii="Times New Roman" w:hAnsi="Times New Roman" w:cs="Times New Roman"/>
          <w:sz w:val="24"/>
          <w:szCs w:val="24"/>
        </w:rPr>
        <w:t xml:space="preserve"> Командир класса руководит делами класса, информирует, представляет его интересы в других органах самоуправления, контролирует </w:t>
      </w:r>
      <w:proofErr w:type="spellStart"/>
      <w:r w:rsidR="001A29DC" w:rsidRPr="0038197F">
        <w:rPr>
          <w:rFonts w:ascii="Times New Roman" w:hAnsi="Times New Roman" w:cs="Times New Roman"/>
          <w:sz w:val="24"/>
          <w:szCs w:val="24"/>
        </w:rPr>
        <w:t>оргмоменты</w:t>
      </w:r>
      <w:proofErr w:type="spellEnd"/>
      <w:r w:rsidR="001A29DC" w:rsidRPr="0038197F">
        <w:rPr>
          <w:rFonts w:ascii="Times New Roman" w:hAnsi="Times New Roman" w:cs="Times New Roman"/>
          <w:sz w:val="24"/>
          <w:szCs w:val="24"/>
        </w:rPr>
        <w:t xml:space="preserve"> и творческие процессы.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DA" w:rsidRPr="0038197F" w:rsidRDefault="001A29DC" w:rsidP="003819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197F">
        <w:rPr>
          <w:rFonts w:ascii="Times New Roman" w:hAnsi="Times New Roman" w:cs="Times New Roman"/>
          <w:sz w:val="24"/>
          <w:szCs w:val="24"/>
        </w:rPr>
        <w:t>На общем собрании выбирается также актив класса, редколлегия, распределяются общественные поручения среди обучающихся.</w:t>
      </w:r>
    </w:p>
    <w:sectPr w:rsidR="008D5FDA" w:rsidRPr="0038197F" w:rsidSect="008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721"/>
    <w:multiLevelType w:val="hybridMultilevel"/>
    <w:tmpl w:val="401E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9DC"/>
    <w:rsid w:val="00154CD1"/>
    <w:rsid w:val="001A29DC"/>
    <w:rsid w:val="00347B60"/>
    <w:rsid w:val="0038197F"/>
    <w:rsid w:val="005439D6"/>
    <w:rsid w:val="00571156"/>
    <w:rsid w:val="005F0BF7"/>
    <w:rsid w:val="007C3C88"/>
    <w:rsid w:val="008D5FDA"/>
    <w:rsid w:val="00A347C0"/>
    <w:rsid w:val="00D2741B"/>
    <w:rsid w:val="00D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E519-F55F-4613-B70F-96F16D0C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Владимировн</cp:lastModifiedBy>
  <cp:revision>5</cp:revision>
  <dcterms:created xsi:type="dcterms:W3CDTF">2016-03-19T13:32:00Z</dcterms:created>
  <dcterms:modified xsi:type="dcterms:W3CDTF">2016-03-21T13:07:00Z</dcterms:modified>
</cp:coreProperties>
</file>